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22A" w:rsidRDefault="00FB722A" w:rsidP="00FB722A">
      <w:pPr>
        <w:spacing w:after="0"/>
        <w:jc w:val="center"/>
        <w:rPr>
          <w:b/>
        </w:rPr>
      </w:pPr>
      <w:bookmarkStart w:id="0" w:name="_GoBack"/>
      <w:bookmarkEnd w:id="0"/>
      <w:r w:rsidRPr="00FB722A">
        <w:rPr>
          <w:b/>
        </w:rPr>
        <w:t xml:space="preserve">Меры защиты детей от информации в Интернет, </w:t>
      </w:r>
    </w:p>
    <w:p w:rsidR="00FB722A" w:rsidRDefault="00FB722A" w:rsidP="00FB722A">
      <w:pPr>
        <w:spacing w:after="0"/>
        <w:jc w:val="center"/>
        <w:rPr>
          <w:b/>
        </w:rPr>
      </w:pPr>
      <w:proofErr w:type="gramStart"/>
      <w:r w:rsidRPr="00FB722A">
        <w:rPr>
          <w:b/>
        </w:rPr>
        <w:t>причиняющей</w:t>
      </w:r>
      <w:proofErr w:type="gramEnd"/>
      <w:r w:rsidRPr="00FB722A">
        <w:rPr>
          <w:b/>
        </w:rPr>
        <w:t xml:space="preserve"> вред их здоровью и развитию</w:t>
      </w:r>
    </w:p>
    <w:p w:rsidR="00FB722A" w:rsidRPr="00FB722A" w:rsidRDefault="00FB722A" w:rsidP="00FB722A">
      <w:pPr>
        <w:spacing w:after="0"/>
        <w:jc w:val="center"/>
        <w:rPr>
          <w:b/>
        </w:rPr>
      </w:pPr>
    </w:p>
    <w:p w:rsidR="00D2467A" w:rsidRDefault="00FB722A" w:rsidP="00FB722A">
      <w:pPr>
        <w:spacing w:after="0"/>
        <w:jc w:val="both"/>
        <w:rPr>
          <w:b/>
        </w:rPr>
      </w:pPr>
      <w:r w:rsidRPr="00FB722A">
        <w:rPr>
          <w:b/>
        </w:rPr>
        <w:t xml:space="preserve">1. </w:t>
      </w:r>
      <w:r w:rsidR="00D2467A" w:rsidRPr="00FB722A">
        <w:rPr>
          <w:b/>
        </w:rPr>
        <w:t xml:space="preserve">Административные  меры защиты детей от информации, причиняющей вред их здоровью и </w:t>
      </w:r>
      <w:r>
        <w:rPr>
          <w:b/>
        </w:rPr>
        <w:t>развитию</w:t>
      </w:r>
    </w:p>
    <w:p w:rsidR="00FB722A" w:rsidRPr="00FB722A" w:rsidRDefault="00FB722A" w:rsidP="00FB722A">
      <w:pPr>
        <w:spacing w:after="0"/>
        <w:jc w:val="both"/>
        <w:rPr>
          <w:b/>
        </w:rPr>
      </w:pPr>
    </w:p>
    <w:p w:rsidR="00D2467A" w:rsidRDefault="00D2467A" w:rsidP="00FB722A">
      <w:pPr>
        <w:spacing w:after="0"/>
        <w:jc w:val="both"/>
      </w:pPr>
      <w:r>
        <w:t xml:space="preserve">1. Издание нормативных локальных актов, направленных на обеспечение защиты детей </w:t>
      </w:r>
      <w:r w:rsidR="00FB722A">
        <w:br/>
        <w:t xml:space="preserve">от </w:t>
      </w:r>
      <w:r>
        <w:t>информации, причиняющей вред их здоровью и (или) развитию, и ознакомление с ними</w:t>
      </w:r>
    </w:p>
    <w:p w:rsidR="00D2467A" w:rsidRDefault="00FB722A" w:rsidP="00FB722A">
      <w:pPr>
        <w:spacing w:after="0"/>
        <w:jc w:val="both"/>
      </w:pPr>
      <w:r>
        <w:t>ответственных работников.</w:t>
      </w:r>
    </w:p>
    <w:p w:rsidR="00D2467A" w:rsidRDefault="00D2467A" w:rsidP="00FB722A">
      <w:pPr>
        <w:spacing w:after="0"/>
        <w:jc w:val="both"/>
      </w:pPr>
      <w:r>
        <w:t xml:space="preserve">2. Внутренний </w:t>
      </w:r>
      <w:proofErr w:type="gramStart"/>
      <w:r>
        <w:t>контроль за</w:t>
      </w:r>
      <w:proofErr w:type="gramEnd"/>
      <w:r>
        <w:t xml:space="preserve"> обновлением и соблюдением законодательства Российской Федерации о защите детей от информации, причиняющей вред их здоровью и (или) развитию</w:t>
      </w:r>
      <w:r w:rsidR="00FB722A">
        <w:t>.</w:t>
      </w:r>
    </w:p>
    <w:p w:rsidR="00D2467A" w:rsidRDefault="00D2467A" w:rsidP="00FB722A">
      <w:pPr>
        <w:spacing w:after="0"/>
        <w:jc w:val="both"/>
      </w:pPr>
      <w:r>
        <w:t xml:space="preserve">3. </w:t>
      </w:r>
      <w:r w:rsidR="00FB722A">
        <w:t xml:space="preserve">Размещение на сайтах ОУ </w:t>
      </w:r>
      <w:r>
        <w:t xml:space="preserve"> специальных  разделов, посвященных использованию несовершеннолетними </w:t>
      </w:r>
      <w:proofErr w:type="gramStart"/>
      <w:r>
        <w:t>интернет-продукции</w:t>
      </w:r>
      <w:proofErr w:type="gramEnd"/>
      <w:r w:rsidR="00FB722A">
        <w:t>.</w:t>
      </w:r>
    </w:p>
    <w:p w:rsidR="00D2467A" w:rsidRDefault="00D2467A" w:rsidP="00FB722A">
      <w:pPr>
        <w:spacing w:after="0"/>
        <w:jc w:val="both"/>
      </w:pPr>
      <w:r>
        <w:t>4. Регулярный аудит систем мониторинга и фильтрации запрещенной для детей информации</w:t>
      </w:r>
      <w:r w:rsidR="00FB722A">
        <w:t>.</w:t>
      </w:r>
    </w:p>
    <w:p w:rsidR="00D2467A" w:rsidRDefault="00D2467A" w:rsidP="00FB722A">
      <w:pPr>
        <w:spacing w:after="0"/>
        <w:jc w:val="both"/>
      </w:pPr>
      <w:r>
        <w:t xml:space="preserve">5. Оперативное удаление персональных данных детей, опубликованных на сайте либо сервисе и направление  информации о лицах, разместивших данную информацию </w:t>
      </w:r>
      <w:r>
        <w:br/>
        <w:t>в правоохранительные органы</w:t>
      </w:r>
      <w:r w:rsidR="00FB722A">
        <w:t>.</w:t>
      </w:r>
      <w:r>
        <w:t xml:space="preserve"> </w:t>
      </w:r>
    </w:p>
    <w:p w:rsidR="00FB722A" w:rsidRDefault="00FB722A" w:rsidP="00FB722A">
      <w:pPr>
        <w:spacing w:after="0"/>
        <w:jc w:val="both"/>
      </w:pPr>
    </w:p>
    <w:p w:rsidR="00D2467A" w:rsidRDefault="00FB722A" w:rsidP="00FB722A">
      <w:pPr>
        <w:spacing w:after="0"/>
        <w:jc w:val="both"/>
        <w:rPr>
          <w:b/>
        </w:rPr>
      </w:pPr>
      <w:r w:rsidRPr="00FB722A">
        <w:rPr>
          <w:b/>
        </w:rPr>
        <w:t xml:space="preserve">2. </w:t>
      </w:r>
      <w:r w:rsidR="00D2467A" w:rsidRPr="00FB722A">
        <w:rPr>
          <w:b/>
        </w:rPr>
        <w:t xml:space="preserve">Повышение информационной компетентности в сфере </w:t>
      </w:r>
      <w:proofErr w:type="spellStart"/>
      <w:r w:rsidR="00D2467A" w:rsidRPr="00FB722A">
        <w:rPr>
          <w:b/>
        </w:rPr>
        <w:t>кибербезопасности</w:t>
      </w:r>
      <w:proofErr w:type="spellEnd"/>
      <w:r w:rsidR="00D2467A" w:rsidRPr="00FB722A">
        <w:rPr>
          <w:b/>
        </w:rPr>
        <w:t xml:space="preserve"> детей </w:t>
      </w:r>
      <w:r>
        <w:rPr>
          <w:b/>
        </w:rPr>
        <w:br/>
      </w:r>
      <w:r w:rsidR="00D2467A" w:rsidRPr="00FB722A">
        <w:rPr>
          <w:b/>
        </w:rPr>
        <w:t>и их родит</w:t>
      </w:r>
      <w:r>
        <w:rPr>
          <w:b/>
        </w:rPr>
        <w:t>елей (законных представителей)</w:t>
      </w:r>
    </w:p>
    <w:p w:rsidR="00FB722A" w:rsidRPr="00FB722A" w:rsidRDefault="00FB722A" w:rsidP="00FB722A">
      <w:pPr>
        <w:spacing w:after="0"/>
        <w:jc w:val="both"/>
        <w:rPr>
          <w:b/>
        </w:rPr>
      </w:pPr>
    </w:p>
    <w:p w:rsidR="00D2467A" w:rsidRDefault="00D2467A" w:rsidP="00FB722A">
      <w:pPr>
        <w:spacing w:after="0"/>
        <w:jc w:val="both"/>
      </w:pPr>
      <w:r>
        <w:t>1. Просветительские меры, направленные на пропаганду информационной безопасности среди несовершеннолетних пользователей и их родителей (законных представителей);</w:t>
      </w:r>
    </w:p>
    <w:p w:rsidR="00D2467A" w:rsidRDefault="00D2467A" w:rsidP="00FB722A">
      <w:pPr>
        <w:spacing w:after="0"/>
        <w:jc w:val="both"/>
      </w:pPr>
      <w:r>
        <w:t xml:space="preserve">2. Размещение  информации о контактах, включая </w:t>
      </w:r>
      <w:proofErr w:type="gramStart"/>
      <w:r>
        <w:t>интернет-ссылки</w:t>
      </w:r>
      <w:proofErr w:type="gramEnd"/>
      <w:r>
        <w:t xml:space="preserve"> и телефоны, соответствующих некоммерческих организаций и органов власти, осуществляющих деятельность в сфере обеспечения инфо</w:t>
      </w:r>
      <w:r w:rsidR="00FB722A">
        <w:t>рмационной безопасности детства.</w:t>
      </w:r>
    </w:p>
    <w:p w:rsidR="00D2467A" w:rsidRDefault="00D2467A" w:rsidP="00FB722A">
      <w:pPr>
        <w:spacing w:after="0"/>
        <w:jc w:val="both"/>
      </w:pPr>
      <w:r>
        <w:t>3. Сотрудничество с органами власти, о</w:t>
      </w:r>
      <w:r w:rsidR="00FB722A">
        <w:t xml:space="preserve">бразовательными организациями </w:t>
      </w:r>
      <w:r w:rsidR="00FB722A">
        <w:br/>
        <w:t xml:space="preserve">и </w:t>
      </w:r>
      <w:r>
        <w:t>некоммерческими организациями в целях по</w:t>
      </w:r>
      <w:r w:rsidR="00FB722A">
        <w:t xml:space="preserve">вышения информационной культуры </w:t>
      </w:r>
      <w:r>
        <w:t xml:space="preserve">несовершеннолетних пользователей и их родителей </w:t>
      </w:r>
      <w:r w:rsidR="00FB722A">
        <w:t xml:space="preserve">(законных представителей) путем </w:t>
      </w:r>
      <w:r>
        <w:t>осуществления совместных просветительских про</w:t>
      </w:r>
      <w:r w:rsidR="00FB722A">
        <w:t xml:space="preserve">ектов, создания образовательных </w:t>
      </w:r>
      <w:r>
        <w:t>ресурсов, разработки рекомендаций и материалов д</w:t>
      </w:r>
      <w:r w:rsidR="00FB722A">
        <w:t xml:space="preserve">ля обучения безопасной работы </w:t>
      </w:r>
      <w:r w:rsidR="00FB722A">
        <w:br/>
        <w:t xml:space="preserve">с </w:t>
      </w:r>
      <w:r>
        <w:t>сайтами или сервисами и в иных целях.</w:t>
      </w:r>
    </w:p>
    <w:p w:rsidR="00D2467A" w:rsidRDefault="00D2467A" w:rsidP="00FB722A">
      <w:pPr>
        <w:spacing w:after="0"/>
        <w:jc w:val="both"/>
      </w:pPr>
    </w:p>
    <w:p w:rsidR="00D2467A" w:rsidRDefault="00FB722A" w:rsidP="00FB722A">
      <w:pPr>
        <w:spacing w:after="0"/>
        <w:jc w:val="both"/>
        <w:rPr>
          <w:b/>
        </w:rPr>
      </w:pPr>
      <w:r w:rsidRPr="00FB722A">
        <w:rPr>
          <w:b/>
        </w:rPr>
        <w:t xml:space="preserve">3. </w:t>
      </w:r>
      <w:r w:rsidR="00D2467A" w:rsidRPr="00FB722A">
        <w:rPr>
          <w:b/>
        </w:rPr>
        <w:t>Технические программные решения</w:t>
      </w:r>
      <w:r>
        <w:rPr>
          <w:b/>
        </w:rPr>
        <w:t xml:space="preserve"> при организации работы детей в Интернет</w:t>
      </w:r>
    </w:p>
    <w:p w:rsidR="00FB722A" w:rsidRPr="00FB722A" w:rsidRDefault="00FB722A" w:rsidP="00FB722A">
      <w:pPr>
        <w:spacing w:after="0"/>
        <w:jc w:val="both"/>
        <w:rPr>
          <w:b/>
        </w:rPr>
      </w:pPr>
    </w:p>
    <w:p w:rsidR="00FB722A" w:rsidRDefault="00FB722A" w:rsidP="00FB722A">
      <w:pPr>
        <w:spacing w:after="0"/>
        <w:jc w:val="both"/>
      </w:pPr>
      <w:r>
        <w:t xml:space="preserve">1. Предварительный  просмотр мультимедиа (видео, фотографии, комментарии и другого контента), на предмет содержания в нем   запрещенной для детей информация, или графического знака информационной продукции для предупреждения </w:t>
      </w:r>
      <w:r>
        <w:br/>
        <w:t>о недопустимости просмотра данного контента детьми.</w:t>
      </w:r>
    </w:p>
    <w:p w:rsidR="00D2467A" w:rsidRDefault="00FB722A" w:rsidP="00FB722A">
      <w:pPr>
        <w:spacing w:after="0"/>
        <w:jc w:val="both"/>
      </w:pPr>
      <w:r>
        <w:t>2</w:t>
      </w:r>
      <w:r w:rsidR="00D2467A">
        <w:t xml:space="preserve">. </w:t>
      </w:r>
      <w:r>
        <w:t>О</w:t>
      </w:r>
      <w:r w:rsidR="00D2467A">
        <w:t>беспечение приватности</w:t>
      </w:r>
      <w:r>
        <w:t xml:space="preserve"> - </w:t>
      </w:r>
      <w:r w:rsidR="00D2467A">
        <w:t>удаление: фамилии и имени, фотографии</w:t>
      </w:r>
      <w:r>
        <w:t xml:space="preserve"> </w:t>
      </w:r>
      <w:r w:rsidR="00D2467A">
        <w:t>(</w:t>
      </w:r>
      <w:proofErr w:type="spellStart"/>
      <w:r w:rsidR="00D2467A">
        <w:t>аватар</w:t>
      </w:r>
      <w:r>
        <w:t>а</w:t>
      </w:r>
      <w:proofErr w:type="spellEnd"/>
      <w:r w:rsidR="00D2467A">
        <w:t xml:space="preserve">) и даты </w:t>
      </w:r>
      <w:r>
        <w:t>рождения</w:t>
      </w:r>
      <w:r w:rsidR="00D2467A">
        <w:t xml:space="preserve">, исключение из публичного доступа персональных данных детей в виде </w:t>
      </w:r>
      <w:proofErr w:type="spellStart"/>
      <w:r w:rsidR="00D2467A">
        <w:t>геометок</w:t>
      </w:r>
      <w:proofErr w:type="spellEnd"/>
      <w:r w:rsidR="00D2467A">
        <w:t>, номера телефона и информации об образовательном учреждении</w:t>
      </w:r>
      <w:r>
        <w:t>.</w:t>
      </w:r>
    </w:p>
    <w:p w:rsidR="00D2467A" w:rsidRDefault="00D2467A" w:rsidP="00FB722A">
      <w:pPr>
        <w:spacing w:after="0"/>
        <w:jc w:val="both"/>
      </w:pPr>
      <w:r>
        <w:t xml:space="preserve"> </w:t>
      </w:r>
    </w:p>
    <w:p w:rsidR="00D2467A" w:rsidRDefault="00D2467A" w:rsidP="00FB722A">
      <w:pPr>
        <w:spacing w:after="0"/>
        <w:jc w:val="both"/>
      </w:pPr>
      <w:r>
        <w:lastRenderedPageBreak/>
        <w:t xml:space="preserve">3. </w:t>
      </w:r>
      <w:r w:rsidR="00FB722A">
        <w:t>И</w:t>
      </w:r>
      <w:r>
        <w:t>сключ</w:t>
      </w:r>
      <w:r w:rsidR="00FB722A">
        <w:t xml:space="preserve">ение </w:t>
      </w:r>
      <w:r>
        <w:t xml:space="preserve"> из результатов поиска персональны</w:t>
      </w:r>
      <w:r w:rsidR="00FB722A">
        <w:t>х</w:t>
      </w:r>
      <w:r>
        <w:t xml:space="preserve"> данны</w:t>
      </w:r>
      <w:r w:rsidR="00FB722A">
        <w:t>х</w:t>
      </w:r>
      <w:r>
        <w:t xml:space="preserve"> д</w:t>
      </w:r>
      <w:r w:rsidR="00FB722A">
        <w:t xml:space="preserve">етей в форме ссылок </w:t>
      </w:r>
      <w:r w:rsidR="00FB722A">
        <w:br/>
        <w:t>на аккаунты в социальных сетях</w:t>
      </w:r>
    </w:p>
    <w:p w:rsidR="00D2467A" w:rsidRDefault="00D2467A" w:rsidP="00FB722A">
      <w:pPr>
        <w:spacing w:after="0"/>
        <w:jc w:val="both"/>
      </w:pPr>
      <w:r>
        <w:t>4. Использова</w:t>
      </w:r>
      <w:r w:rsidR="00FB722A">
        <w:t>ние</w:t>
      </w:r>
      <w:r>
        <w:t xml:space="preserve"> средства контентной фильтрации для выявления запрещённой для детей</w:t>
      </w:r>
    </w:p>
    <w:p w:rsidR="00D2467A" w:rsidRDefault="00D2467A" w:rsidP="00FB722A">
      <w:pPr>
        <w:spacing w:after="0"/>
        <w:jc w:val="both"/>
      </w:pPr>
      <w:r>
        <w:t>информации.</w:t>
      </w:r>
    </w:p>
    <w:p w:rsidR="00FB722A" w:rsidRDefault="00FB722A" w:rsidP="00FB722A">
      <w:pPr>
        <w:spacing w:after="0"/>
        <w:jc w:val="both"/>
      </w:pPr>
      <w:r>
        <w:t>5. Использование технологии белого и черного списков для ограничения доступа к запрещённой для детей информации.</w:t>
      </w:r>
    </w:p>
    <w:p w:rsidR="006E466A" w:rsidRDefault="006E466A" w:rsidP="00FB722A">
      <w:pPr>
        <w:spacing w:after="0"/>
        <w:jc w:val="both"/>
      </w:pPr>
    </w:p>
    <w:sectPr w:rsidR="006E4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17A" w:rsidRDefault="00AA117A" w:rsidP="00FB722A">
      <w:pPr>
        <w:spacing w:after="0" w:line="240" w:lineRule="auto"/>
      </w:pPr>
      <w:r>
        <w:separator/>
      </w:r>
    </w:p>
  </w:endnote>
  <w:endnote w:type="continuationSeparator" w:id="0">
    <w:p w:rsidR="00AA117A" w:rsidRDefault="00AA117A" w:rsidP="00FB7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17A" w:rsidRDefault="00AA117A" w:rsidP="00FB722A">
      <w:pPr>
        <w:spacing w:after="0" w:line="240" w:lineRule="auto"/>
      </w:pPr>
      <w:r>
        <w:separator/>
      </w:r>
    </w:p>
  </w:footnote>
  <w:footnote w:type="continuationSeparator" w:id="0">
    <w:p w:rsidR="00AA117A" w:rsidRDefault="00AA117A" w:rsidP="00FB72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3d1ff050-1a2f-4ac9-b9ac-36650812c0dc"/>
  </w:docVars>
  <w:rsids>
    <w:rsidRoot w:val="00D2467A"/>
    <w:rsid w:val="006E466A"/>
    <w:rsid w:val="00AA117A"/>
    <w:rsid w:val="00D2467A"/>
    <w:rsid w:val="00F8257D"/>
    <w:rsid w:val="00FB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Губкова Н.В.</dc:creator>
  <cp:lastModifiedBy>Губкова Н.В.</cp:lastModifiedBy>
  <cp:revision>2</cp:revision>
  <dcterms:created xsi:type="dcterms:W3CDTF">2019-01-30T11:29:00Z</dcterms:created>
  <dcterms:modified xsi:type="dcterms:W3CDTF">2019-01-30T11:29:00Z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3d1ff050-1a2f-4ac9-b9ac-36650812c0dc</vt:lpwstr>
  </property>
</Properties>
</file>